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2C73A7F2" w:rsidR="00CA49B0" w:rsidRPr="00A63AC3" w:rsidRDefault="00D9324E" w:rsidP="000B5FFD">
      <w:pPr>
        <w:pStyle w:val="NoSpacing"/>
        <w:ind w:left="2160" w:firstLine="720"/>
        <w:rPr>
          <w:b/>
          <w:sz w:val="28"/>
          <w:szCs w:val="28"/>
        </w:rPr>
      </w:pPr>
      <w:r w:rsidRPr="00A63AC3">
        <w:rPr>
          <w:b/>
          <w:sz w:val="28"/>
          <w:szCs w:val="28"/>
        </w:rPr>
        <w:t xml:space="preserve">Advocacy Digest | </w:t>
      </w:r>
      <w:r w:rsidR="00137C9D">
        <w:rPr>
          <w:b/>
          <w:sz w:val="28"/>
          <w:szCs w:val="28"/>
        </w:rPr>
        <w:t>October</w:t>
      </w:r>
      <w:r w:rsidR="00582F89">
        <w:rPr>
          <w:b/>
          <w:sz w:val="28"/>
          <w:szCs w:val="28"/>
        </w:rPr>
        <w:t xml:space="preserve"> 26</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30DF145D" w14:textId="256F82A1" w:rsidR="0072557C" w:rsidRDefault="00CD530C" w:rsidP="00CD530C">
      <w:pPr>
        <w:pStyle w:val="NoSpacing"/>
        <w:rPr>
          <w:b/>
          <w:bCs/>
          <w:sz w:val="28"/>
          <w:szCs w:val="28"/>
        </w:rPr>
      </w:pPr>
      <w:r>
        <w:rPr>
          <w:b/>
          <w:bCs/>
          <w:sz w:val="28"/>
          <w:szCs w:val="28"/>
        </w:rPr>
        <w:t xml:space="preserve">JCRAR </w:t>
      </w:r>
      <w:r w:rsidR="00D973AA">
        <w:rPr>
          <w:b/>
          <w:bCs/>
          <w:sz w:val="28"/>
          <w:szCs w:val="28"/>
        </w:rPr>
        <w:t>V</w:t>
      </w:r>
      <w:r>
        <w:rPr>
          <w:b/>
          <w:bCs/>
          <w:sz w:val="28"/>
          <w:szCs w:val="28"/>
        </w:rPr>
        <w:t xml:space="preserve">otes to </w:t>
      </w:r>
      <w:r w:rsidR="0072557C">
        <w:rPr>
          <w:b/>
          <w:bCs/>
          <w:sz w:val="28"/>
          <w:szCs w:val="28"/>
        </w:rPr>
        <w:t>“</w:t>
      </w:r>
      <w:r w:rsidR="00D973AA">
        <w:rPr>
          <w:b/>
          <w:bCs/>
          <w:sz w:val="28"/>
          <w:szCs w:val="28"/>
        </w:rPr>
        <w:t>I</w:t>
      </w:r>
      <w:r w:rsidR="0072557C">
        <w:rPr>
          <w:b/>
          <w:bCs/>
          <w:sz w:val="28"/>
          <w:szCs w:val="28"/>
        </w:rPr>
        <w:t xml:space="preserve">ndefinitely </w:t>
      </w:r>
      <w:r w:rsidR="00D973AA">
        <w:rPr>
          <w:b/>
          <w:bCs/>
          <w:sz w:val="28"/>
          <w:szCs w:val="28"/>
        </w:rPr>
        <w:t>S</w:t>
      </w:r>
      <w:r w:rsidR="0072557C">
        <w:rPr>
          <w:b/>
          <w:bCs/>
          <w:sz w:val="28"/>
          <w:szCs w:val="28"/>
        </w:rPr>
        <w:t xml:space="preserve">uspend” </w:t>
      </w:r>
      <w:r w:rsidR="00D973AA">
        <w:rPr>
          <w:b/>
          <w:bCs/>
          <w:sz w:val="28"/>
          <w:szCs w:val="28"/>
        </w:rPr>
        <w:t>U</w:t>
      </w:r>
      <w:r w:rsidR="0072557C">
        <w:rPr>
          <w:b/>
          <w:bCs/>
          <w:sz w:val="28"/>
          <w:szCs w:val="28"/>
        </w:rPr>
        <w:t xml:space="preserve">pdate to </w:t>
      </w:r>
      <w:r w:rsidR="00D973AA">
        <w:rPr>
          <w:b/>
          <w:bCs/>
          <w:sz w:val="28"/>
          <w:szCs w:val="28"/>
        </w:rPr>
        <w:t>C</w:t>
      </w:r>
      <w:r w:rsidR="0072557C">
        <w:rPr>
          <w:b/>
          <w:bCs/>
          <w:sz w:val="28"/>
          <w:szCs w:val="28"/>
        </w:rPr>
        <w:t xml:space="preserve">ommercial </w:t>
      </w:r>
      <w:r w:rsidR="00D973AA">
        <w:rPr>
          <w:b/>
          <w:bCs/>
          <w:sz w:val="28"/>
          <w:szCs w:val="28"/>
        </w:rPr>
        <w:t>B</w:t>
      </w:r>
      <w:r w:rsidR="0072557C">
        <w:rPr>
          <w:b/>
          <w:bCs/>
          <w:sz w:val="28"/>
          <w:szCs w:val="28"/>
        </w:rPr>
        <w:t xml:space="preserve">uilding </w:t>
      </w:r>
      <w:r w:rsidR="00D973AA">
        <w:rPr>
          <w:b/>
          <w:bCs/>
          <w:sz w:val="28"/>
          <w:szCs w:val="28"/>
        </w:rPr>
        <w:t>C</w:t>
      </w:r>
      <w:r w:rsidR="0072557C">
        <w:rPr>
          <w:b/>
          <w:bCs/>
          <w:sz w:val="28"/>
          <w:szCs w:val="28"/>
        </w:rPr>
        <w:t>ode</w:t>
      </w:r>
    </w:p>
    <w:p w14:paraId="39A7BAB7" w14:textId="41F32AE3" w:rsidR="00CD530C" w:rsidRDefault="0072557C" w:rsidP="00632E6D">
      <w:pPr>
        <w:pStyle w:val="NoSpacing"/>
        <w:rPr>
          <w:sz w:val="28"/>
          <w:szCs w:val="28"/>
        </w:rPr>
      </w:pPr>
      <w:r>
        <w:rPr>
          <w:sz w:val="28"/>
          <w:szCs w:val="28"/>
        </w:rPr>
        <w:t>R</w:t>
      </w:r>
      <w:r w:rsidR="00CD530C">
        <w:rPr>
          <w:sz w:val="28"/>
          <w:szCs w:val="28"/>
        </w:rPr>
        <w:t>ecently</w:t>
      </w:r>
      <w:r w:rsidR="00D973AA">
        <w:rPr>
          <w:sz w:val="28"/>
          <w:szCs w:val="28"/>
        </w:rPr>
        <w:t>,</w:t>
      </w:r>
      <w:r w:rsidR="00CD530C">
        <w:rPr>
          <w:sz w:val="28"/>
          <w:szCs w:val="28"/>
        </w:rPr>
        <w:t xml:space="preserve"> the Joint Committee for the Review of Administrative Rules </w:t>
      </w:r>
      <w:r w:rsidR="00632E6D">
        <w:rPr>
          <w:sz w:val="28"/>
          <w:szCs w:val="28"/>
        </w:rPr>
        <w:t xml:space="preserve">(JCRAR) </w:t>
      </w:r>
      <w:r w:rsidR="00CD530C">
        <w:rPr>
          <w:sz w:val="28"/>
          <w:szCs w:val="28"/>
        </w:rPr>
        <w:t xml:space="preserve">voted to </w:t>
      </w:r>
      <w:r w:rsidR="00632E6D">
        <w:rPr>
          <w:sz w:val="28"/>
          <w:szCs w:val="28"/>
        </w:rPr>
        <w:t>“</w:t>
      </w:r>
      <w:r w:rsidR="00CD530C">
        <w:rPr>
          <w:sz w:val="28"/>
          <w:szCs w:val="28"/>
        </w:rPr>
        <w:t>indefinitely suspend</w:t>
      </w:r>
      <w:r w:rsidR="00632E6D">
        <w:rPr>
          <w:sz w:val="28"/>
          <w:szCs w:val="28"/>
        </w:rPr>
        <w:t xml:space="preserve">” </w:t>
      </w:r>
      <w:r w:rsidR="00CD530C">
        <w:rPr>
          <w:sz w:val="28"/>
          <w:szCs w:val="28"/>
        </w:rPr>
        <w:t>the update to the commercial building code</w:t>
      </w:r>
      <w:r w:rsidR="00632E6D">
        <w:rPr>
          <w:sz w:val="28"/>
          <w:szCs w:val="28"/>
        </w:rPr>
        <w:t xml:space="preserve">. </w:t>
      </w:r>
      <w:r w:rsidR="00CD530C">
        <w:rPr>
          <w:sz w:val="28"/>
          <w:szCs w:val="28"/>
        </w:rPr>
        <w:t xml:space="preserve">This means that the Department of Safety and Professional Services </w:t>
      </w:r>
      <w:r w:rsidR="00632E6D">
        <w:rPr>
          <w:sz w:val="28"/>
          <w:szCs w:val="28"/>
        </w:rPr>
        <w:t>(DSPS) may</w:t>
      </w:r>
      <w:r w:rsidR="00CD530C">
        <w:rPr>
          <w:sz w:val="28"/>
          <w:szCs w:val="28"/>
        </w:rPr>
        <w:t xml:space="preserve"> not proceed with any provision in the code update unless they are expressly allowed to do so through enactment of new legislation</w:t>
      </w:r>
      <w:r w:rsidR="00632E6D">
        <w:rPr>
          <w:sz w:val="28"/>
          <w:szCs w:val="28"/>
        </w:rPr>
        <w:t>.</w:t>
      </w:r>
    </w:p>
    <w:p w14:paraId="54F7C137" w14:textId="77777777" w:rsidR="00632E6D" w:rsidRDefault="00632E6D" w:rsidP="00632E6D">
      <w:pPr>
        <w:pStyle w:val="NoSpacing"/>
        <w:rPr>
          <w:sz w:val="28"/>
          <w:szCs w:val="28"/>
        </w:rPr>
      </w:pPr>
    </w:p>
    <w:p w14:paraId="5107E022" w14:textId="08324A06" w:rsidR="00CD530C" w:rsidRDefault="00E75AC8" w:rsidP="00E75AC8">
      <w:pPr>
        <w:pStyle w:val="NoSpacing"/>
        <w:rPr>
          <w:sz w:val="28"/>
          <w:szCs w:val="28"/>
        </w:rPr>
      </w:pPr>
      <w:r>
        <w:rPr>
          <w:sz w:val="28"/>
          <w:szCs w:val="28"/>
        </w:rPr>
        <w:t xml:space="preserve">Our main objection to the proposed code update was moving to the </w:t>
      </w:r>
      <w:r w:rsidR="00CD530C">
        <w:rPr>
          <w:sz w:val="28"/>
          <w:szCs w:val="28"/>
        </w:rPr>
        <w:t>2021 energy code for all commercial buildings including multifamily buildings.</w:t>
      </w:r>
      <w:r w:rsidR="005438DA">
        <w:rPr>
          <w:sz w:val="28"/>
          <w:szCs w:val="28"/>
        </w:rPr>
        <w:t xml:space="preserve"> The additional cost to construct new commercial buildings under this code change would dramatically increase the cost of housing during a time of record high inflation </w:t>
      </w:r>
      <w:r w:rsidR="00841709">
        <w:rPr>
          <w:sz w:val="28"/>
          <w:szCs w:val="28"/>
        </w:rPr>
        <w:t>and an already scarce supply of all housing, especially workforce housing.</w:t>
      </w:r>
    </w:p>
    <w:p w14:paraId="39103788" w14:textId="77777777" w:rsidR="00841709" w:rsidRDefault="00841709" w:rsidP="00E75AC8">
      <w:pPr>
        <w:pStyle w:val="NoSpacing"/>
        <w:rPr>
          <w:sz w:val="28"/>
          <w:szCs w:val="28"/>
        </w:rPr>
      </w:pPr>
    </w:p>
    <w:p w14:paraId="362E65F9" w14:textId="31DF637D" w:rsidR="00CD530C" w:rsidRDefault="00841709" w:rsidP="00841709">
      <w:pPr>
        <w:pStyle w:val="NoSpacing"/>
        <w:rPr>
          <w:sz w:val="28"/>
          <w:szCs w:val="28"/>
        </w:rPr>
      </w:pPr>
      <w:r>
        <w:rPr>
          <w:sz w:val="28"/>
          <w:szCs w:val="28"/>
        </w:rPr>
        <w:t xml:space="preserve">WBA has </w:t>
      </w:r>
      <w:r w:rsidR="00CD530C">
        <w:rPr>
          <w:sz w:val="28"/>
          <w:szCs w:val="28"/>
        </w:rPr>
        <w:t xml:space="preserve">already started meeting with the DSPS Secretary Dan Hereth about </w:t>
      </w:r>
      <w:r w:rsidR="00BE6EE7">
        <w:rPr>
          <w:sz w:val="28"/>
          <w:szCs w:val="28"/>
        </w:rPr>
        <w:t xml:space="preserve">constructing a </w:t>
      </w:r>
      <w:r w:rsidR="00CD530C">
        <w:rPr>
          <w:sz w:val="28"/>
          <w:szCs w:val="28"/>
        </w:rPr>
        <w:t>comparison of the current code and the proposed changes to see if common ground can be found to eventually update the commercial building code.</w:t>
      </w:r>
      <w:r w:rsidR="00BE6EE7">
        <w:rPr>
          <w:sz w:val="28"/>
          <w:szCs w:val="28"/>
        </w:rPr>
        <w:t xml:space="preserve"> </w:t>
      </w:r>
    </w:p>
    <w:p w14:paraId="2D0AD155" w14:textId="77777777" w:rsidR="00CD530C" w:rsidRDefault="00CD530C" w:rsidP="00CD530C">
      <w:pPr>
        <w:pStyle w:val="NoSpacing"/>
        <w:rPr>
          <w:sz w:val="28"/>
          <w:szCs w:val="28"/>
        </w:rPr>
      </w:pPr>
    </w:p>
    <w:p w14:paraId="130D757C" w14:textId="16AC8E77" w:rsidR="00CD530C" w:rsidRDefault="00CD530C" w:rsidP="00CD530C">
      <w:pPr>
        <w:pStyle w:val="NoSpacing"/>
        <w:rPr>
          <w:b/>
          <w:bCs/>
          <w:sz w:val="28"/>
          <w:szCs w:val="28"/>
        </w:rPr>
      </w:pPr>
      <w:r>
        <w:rPr>
          <w:b/>
          <w:bCs/>
          <w:sz w:val="28"/>
          <w:szCs w:val="28"/>
        </w:rPr>
        <w:t xml:space="preserve">Court of Appeals </w:t>
      </w:r>
      <w:r w:rsidR="00D973AA">
        <w:rPr>
          <w:b/>
          <w:bCs/>
          <w:sz w:val="28"/>
          <w:szCs w:val="28"/>
        </w:rPr>
        <w:t>R</w:t>
      </w:r>
      <w:r>
        <w:rPr>
          <w:b/>
          <w:bCs/>
          <w:sz w:val="28"/>
          <w:szCs w:val="28"/>
        </w:rPr>
        <w:t xml:space="preserve">ejects </w:t>
      </w:r>
      <w:r w:rsidR="00D973AA">
        <w:rPr>
          <w:b/>
          <w:bCs/>
          <w:sz w:val="28"/>
          <w:szCs w:val="28"/>
        </w:rPr>
        <w:t>L</w:t>
      </w:r>
      <w:r>
        <w:rPr>
          <w:b/>
          <w:bCs/>
          <w:sz w:val="28"/>
          <w:szCs w:val="28"/>
        </w:rPr>
        <w:t xml:space="preserve">awsuit on </w:t>
      </w:r>
      <w:r w:rsidR="00D973AA">
        <w:rPr>
          <w:b/>
          <w:bCs/>
          <w:sz w:val="28"/>
          <w:szCs w:val="28"/>
        </w:rPr>
        <w:t>B</w:t>
      </w:r>
      <w:r>
        <w:rPr>
          <w:b/>
          <w:bCs/>
          <w:sz w:val="28"/>
          <w:szCs w:val="28"/>
        </w:rPr>
        <w:t xml:space="preserve">ird </w:t>
      </w:r>
      <w:r w:rsidR="00D973AA">
        <w:rPr>
          <w:b/>
          <w:bCs/>
          <w:sz w:val="28"/>
          <w:szCs w:val="28"/>
        </w:rPr>
        <w:t>S</w:t>
      </w:r>
      <w:r>
        <w:rPr>
          <w:b/>
          <w:bCs/>
          <w:sz w:val="28"/>
          <w:szCs w:val="28"/>
        </w:rPr>
        <w:t xml:space="preserve">afe </w:t>
      </w:r>
      <w:r w:rsidR="00D973AA">
        <w:rPr>
          <w:b/>
          <w:bCs/>
          <w:sz w:val="28"/>
          <w:szCs w:val="28"/>
        </w:rPr>
        <w:t>G</w:t>
      </w:r>
      <w:r>
        <w:rPr>
          <w:b/>
          <w:bCs/>
          <w:sz w:val="28"/>
          <w:szCs w:val="28"/>
        </w:rPr>
        <w:t>lass</w:t>
      </w:r>
    </w:p>
    <w:p w14:paraId="4BB5391E" w14:textId="202CC091" w:rsidR="00CD530C" w:rsidRDefault="00CD530C" w:rsidP="00B976D3">
      <w:pPr>
        <w:pStyle w:val="NoSpacing"/>
        <w:rPr>
          <w:sz w:val="28"/>
          <w:szCs w:val="28"/>
        </w:rPr>
      </w:pPr>
      <w:r>
        <w:rPr>
          <w:sz w:val="28"/>
          <w:szCs w:val="28"/>
        </w:rPr>
        <w:t>WBA</w:t>
      </w:r>
      <w:r w:rsidR="00AD6672">
        <w:rPr>
          <w:sz w:val="28"/>
          <w:szCs w:val="28"/>
        </w:rPr>
        <w:t xml:space="preserve">, </w:t>
      </w:r>
      <w:r>
        <w:rPr>
          <w:sz w:val="28"/>
          <w:szCs w:val="28"/>
        </w:rPr>
        <w:t xml:space="preserve">along with </w:t>
      </w:r>
      <w:r w:rsidR="00B976D3">
        <w:rPr>
          <w:sz w:val="28"/>
          <w:szCs w:val="28"/>
        </w:rPr>
        <w:t>several</w:t>
      </w:r>
      <w:r>
        <w:rPr>
          <w:sz w:val="28"/>
          <w:szCs w:val="28"/>
        </w:rPr>
        <w:t xml:space="preserve"> other construction and real estate groups, sued the City of Madison after they passed an ordinance requiring bird safe glass on commercial buildings of a certain height.</w:t>
      </w:r>
      <w:r w:rsidR="00B976D3">
        <w:rPr>
          <w:sz w:val="28"/>
          <w:szCs w:val="28"/>
        </w:rPr>
        <w:t xml:space="preserve"> </w:t>
      </w:r>
      <w:r>
        <w:rPr>
          <w:sz w:val="28"/>
          <w:szCs w:val="28"/>
        </w:rPr>
        <w:t>Our lawsuit objected to the ordinance because we felt it was in violation of the statewide unform commercial building code.</w:t>
      </w:r>
    </w:p>
    <w:p w14:paraId="20219BF6" w14:textId="77777777" w:rsidR="00B976D3" w:rsidRDefault="00B976D3" w:rsidP="00B976D3">
      <w:pPr>
        <w:pStyle w:val="NoSpacing"/>
        <w:rPr>
          <w:sz w:val="28"/>
          <w:szCs w:val="28"/>
        </w:rPr>
      </w:pPr>
    </w:p>
    <w:p w14:paraId="45FC07CF" w14:textId="46FD2A4E" w:rsidR="00CD530C" w:rsidRDefault="00CD530C" w:rsidP="00B976D3">
      <w:pPr>
        <w:pStyle w:val="NoSpacing"/>
        <w:rPr>
          <w:sz w:val="28"/>
          <w:szCs w:val="28"/>
        </w:rPr>
      </w:pPr>
      <w:r>
        <w:rPr>
          <w:sz w:val="28"/>
          <w:szCs w:val="28"/>
        </w:rPr>
        <w:t>Recently the Wisconsin Court of Appeals upheld a 2022 Dane County Circuit Court Judges decision on the matter.</w:t>
      </w:r>
      <w:r w:rsidR="00B976D3">
        <w:rPr>
          <w:sz w:val="28"/>
          <w:szCs w:val="28"/>
        </w:rPr>
        <w:t xml:space="preserve"> </w:t>
      </w:r>
      <w:r>
        <w:rPr>
          <w:sz w:val="28"/>
          <w:szCs w:val="28"/>
        </w:rPr>
        <w:t>The only other next option would be to appeal the Court of Appeals Decision to the Wisconsin Supreme Court.</w:t>
      </w:r>
    </w:p>
    <w:p w14:paraId="103C434D" w14:textId="77777777" w:rsidR="00B976D3" w:rsidRDefault="00B976D3" w:rsidP="00B976D3">
      <w:pPr>
        <w:pStyle w:val="NoSpacing"/>
        <w:rPr>
          <w:sz w:val="28"/>
          <w:szCs w:val="28"/>
        </w:rPr>
      </w:pPr>
    </w:p>
    <w:p w14:paraId="47A4BBB9" w14:textId="7555F2B9" w:rsidR="00B976D3" w:rsidRDefault="00E26D6F" w:rsidP="00B976D3">
      <w:pPr>
        <w:pStyle w:val="NoSpacing"/>
        <w:rPr>
          <w:sz w:val="28"/>
          <w:szCs w:val="28"/>
        </w:rPr>
      </w:pPr>
      <w:r>
        <w:rPr>
          <w:sz w:val="28"/>
          <w:szCs w:val="28"/>
        </w:rPr>
        <w:t xml:space="preserve">All of the groups involved in the lawsuit are now discussing the pros and cons of appealing the decision to the Wisconsin Supreme Court and </w:t>
      </w:r>
      <w:r w:rsidR="00D973AA">
        <w:rPr>
          <w:sz w:val="28"/>
          <w:szCs w:val="28"/>
        </w:rPr>
        <w:t>will likely</w:t>
      </w:r>
      <w:r>
        <w:rPr>
          <w:sz w:val="28"/>
          <w:szCs w:val="28"/>
        </w:rPr>
        <w:t xml:space="preserve"> </w:t>
      </w:r>
      <w:proofErr w:type="gramStart"/>
      <w:r>
        <w:rPr>
          <w:sz w:val="28"/>
          <w:szCs w:val="28"/>
        </w:rPr>
        <w:t>make a decision</w:t>
      </w:r>
      <w:proofErr w:type="gramEnd"/>
      <w:r>
        <w:rPr>
          <w:sz w:val="28"/>
          <w:szCs w:val="28"/>
        </w:rPr>
        <w:t xml:space="preserve"> on the appea</w:t>
      </w:r>
      <w:r w:rsidR="00D973AA">
        <w:rPr>
          <w:sz w:val="28"/>
          <w:szCs w:val="28"/>
        </w:rPr>
        <w:t>l</w:t>
      </w:r>
      <w:r>
        <w:rPr>
          <w:sz w:val="28"/>
          <w:szCs w:val="28"/>
        </w:rPr>
        <w:t xml:space="preserve"> soon. </w:t>
      </w:r>
    </w:p>
    <w:p w14:paraId="137CFECD" w14:textId="77777777" w:rsidR="00E26D6F" w:rsidRDefault="00E26D6F" w:rsidP="00CD530C">
      <w:pPr>
        <w:pStyle w:val="NoSpacing"/>
        <w:rPr>
          <w:b/>
          <w:bCs/>
          <w:sz w:val="28"/>
          <w:szCs w:val="28"/>
        </w:rPr>
      </w:pPr>
    </w:p>
    <w:p w14:paraId="7EC70A8F" w14:textId="38B01472" w:rsidR="00CD530C" w:rsidRDefault="00465808" w:rsidP="00CD530C">
      <w:pPr>
        <w:pStyle w:val="NoSpacing"/>
        <w:rPr>
          <w:b/>
          <w:bCs/>
          <w:sz w:val="28"/>
          <w:szCs w:val="28"/>
        </w:rPr>
      </w:pPr>
      <w:r>
        <w:rPr>
          <w:b/>
          <w:bCs/>
          <w:sz w:val="28"/>
          <w:szCs w:val="28"/>
        </w:rPr>
        <w:t xml:space="preserve">Bill </w:t>
      </w:r>
      <w:r w:rsidR="00D973AA">
        <w:rPr>
          <w:b/>
          <w:bCs/>
          <w:sz w:val="28"/>
          <w:szCs w:val="28"/>
        </w:rPr>
        <w:t>I</w:t>
      </w:r>
      <w:r w:rsidR="00CD530C">
        <w:rPr>
          <w:b/>
          <w:bCs/>
          <w:sz w:val="28"/>
          <w:szCs w:val="28"/>
        </w:rPr>
        <w:t xml:space="preserve">ntroduced to </w:t>
      </w:r>
      <w:r w:rsidR="00D973AA">
        <w:rPr>
          <w:b/>
          <w:bCs/>
          <w:sz w:val="28"/>
          <w:szCs w:val="28"/>
        </w:rPr>
        <w:t>P</w:t>
      </w:r>
      <w:r w:rsidR="00CD530C">
        <w:rPr>
          <w:b/>
          <w:bCs/>
          <w:sz w:val="28"/>
          <w:szCs w:val="28"/>
        </w:rPr>
        <w:t xml:space="preserve">rovide </w:t>
      </w:r>
      <w:r w:rsidR="00D973AA">
        <w:rPr>
          <w:b/>
          <w:bCs/>
          <w:sz w:val="28"/>
          <w:szCs w:val="28"/>
        </w:rPr>
        <w:t>A</w:t>
      </w:r>
      <w:r w:rsidR="00CD530C">
        <w:rPr>
          <w:b/>
          <w:bCs/>
          <w:sz w:val="28"/>
          <w:szCs w:val="28"/>
        </w:rPr>
        <w:t xml:space="preserve">dditional </w:t>
      </w:r>
      <w:r w:rsidR="00D973AA">
        <w:rPr>
          <w:b/>
          <w:bCs/>
          <w:sz w:val="28"/>
          <w:szCs w:val="28"/>
        </w:rPr>
        <w:t>F</w:t>
      </w:r>
      <w:r w:rsidR="00CD530C">
        <w:rPr>
          <w:b/>
          <w:bCs/>
          <w:sz w:val="28"/>
          <w:szCs w:val="28"/>
        </w:rPr>
        <w:t xml:space="preserve">unds for </w:t>
      </w:r>
      <w:r w:rsidR="00D973AA">
        <w:rPr>
          <w:b/>
          <w:bCs/>
          <w:sz w:val="28"/>
          <w:szCs w:val="28"/>
        </w:rPr>
        <w:t>M</w:t>
      </w:r>
      <w:r w:rsidR="00CD530C">
        <w:rPr>
          <w:b/>
          <w:bCs/>
          <w:sz w:val="28"/>
          <w:szCs w:val="28"/>
        </w:rPr>
        <w:t xml:space="preserve">anufacturing and </w:t>
      </w:r>
      <w:r w:rsidR="00D973AA">
        <w:rPr>
          <w:b/>
          <w:bCs/>
          <w:sz w:val="28"/>
          <w:szCs w:val="28"/>
        </w:rPr>
        <w:t>C</w:t>
      </w:r>
      <w:r w:rsidR="00CD530C">
        <w:rPr>
          <w:b/>
          <w:bCs/>
          <w:sz w:val="28"/>
          <w:szCs w:val="28"/>
        </w:rPr>
        <w:t xml:space="preserve">onstruction </w:t>
      </w:r>
      <w:r w:rsidR="00D973AA">
        <w:rPr>
          <w:b/>
          <w:bCs/>
          <w:sz w:val="28"/>
          <w:szCs w:val="28"/>
        </w:rPr>
        <w:t>E</w:t>
      </w:r>
      <w:r w:rsidR="00CD530C">
        <w:rPr>
          <w:b/>
          <w:bCs/>
          <w:sz w:val="28"/>
          <w:szCs w:val="28"/>
        </w:rPr>
        <w:t xml:space="preserve">ducation </w:t>
      </w:r>
    </w:p>
    <w:p w14:paraId="02360083" w14:textId="4F29B5F5" w:rsidR="00CD530C" w:rsidRDefault="00D973AA" w:rsidP="001C3BA2">
      <w:pPr>
        <w:pStyle w:val="NoSpacing"/>
        <w:rPr>
          <w:sz w:val="28"/>
          <w:szCs w:val="28"/>
        </w:rPr>
      </w:pPr>
      <w:r>
        <w:rPr>
          <w:sz w:val="28"/>
          <w:szCs w:val="28"/>
        </w:rPr>
        <w:t>A bill was recently</w:t>
      </w:r>
      <w:r w:rsidR="00CD530C">
        <w:rPr>
          <w:sz w:val="28"/>
          <w:szCs w:val="28"/>
        </w:rPr>
        <w:t xml:space="preserve"> authored by Representative Chance Green </w:t>
      </w:r>
      <w:r w:rsidR="00465808">
        <w:rPr>
          <w:sz w:val="28"/>
          <w:szCs w:val="28"/>
        </w:rPr>
        <w:t>(R-</w:t>
      </w:r>
      <w:r w:rsidR="009B728E">
        <w:rPr>
          <w:sz w:val="28"/>
          <w:szCs w:val="28"/>
        </w:rPr>
        <w:t xml:space="preserve">Grand View) </w:t>
      </w:r>
      <w:r w:rsidR="00CD530C">
        <w:rPr>
          <w:sz w:val="28"/>
          <w:szCs w:val="28"/>
        </w:rPr>
        <w:t xml:space="preserve">and Senator Rob </w:t>
      </w:r>
      <w:proofErr w:type="spellStart"/>
      <w:r w:rsidR="00CD530C">
        <w:rPr>
          <w:sz w:val="28"/>
          <w:szCs w:val="28"/>
        </w:rPr>
        <w:t>Stafsholt</w:t>
      </w:r>
      <w:proofErr w:type="spellEnd"/>
      <w:r w:rsidR="00CD530C">
        <w:rPr>
          <w:sz w:val="28"/>
          <w:szCs w:val="28"/>
        </w:rPr>
        <w:t xml:space="preserve"> </w:t>
      </w:r>
      <w:r w:rsidR="009B728E">
        <w:rPr>
          <w:sz w:val="28"/>
          <w:szCs w:val="28"/>
        </w:rPr>
        <w:t>(R-</w:t>
      </w:r>
      <w:r w:rsidR="001C3BA2">
        <w:rPr>
          <w:sz w:val="28"/>
          <w:szCs w:val="28"/>
        </w:rPr>
        <w:t xml:space="preserve">New Richmond) </w:t>
      </w:r>
      <w:r>
        <w:rPr>
          <w:sz w:val="28"/>
          <w:szCs w:val="28"/>
        </w:rPr>
        <w:t xml:space="preserve">and </w:t>
      </w:r>
      <w:r w:rsidR="00CD530C">
        <w:rPr>
          <w:sz w:val="28"/>
          <w:szCs w:val="28"/>
        </w:rPr>
        <w:t xml:space="preserve">was circulated for </w:t>
      </w:r>
      <w:r w:rsidR="001C3BA2">
        <w:rPr>
          <w:sz w:val="28"/>
          <w:szCs w:val="28"/>
        </w:rPr>
        <w:t>other members of the legislature to sign on as a co-author</w:t>
      </w:r>
      <w:r w:rsidR="00CD530C">
        <w:rPr>
          <w:sz w:val="28"/>
          <w:szCs w:val="28"/>
        </w:rPr>
        <w:t>.</w:t>
      </w:r>
      <w:r w:rsidR="001C3BA2">
        <w:rPr>
          <w:sz w:val="28"/>
          <w:szCs w:val="28"/>
        </w:rPr>
        <w:t xml:space="preserve"> </w:t>
      </w:r>
      <w:r w:rsidR="00CD530C">
        <w:rPr>
          <w:sz w:val="28"/>
          <w:szCs w:val="28"/>
        </w:rPr>
        <w:t xml:space="preserve">Thank you to </w:t>
      </w:r>
      <w:r w:rsidR="001C3BA2">
        <w:rPr>
          <w:sz w:val="28"/>
          <w:szCs w:val="28"/>
        </w:rPr>
        <w:t>the WBA members</w:t>
      </w:r>
      <w:r w:rsidR="00CD530C">
        <w:rPr>
          <w:sz w:val="28"/>
          <w:szCs w:val="28"/>
        </w:rPr>
        <w:t xml:space="preserve"> that responded to our recent VoterVoice request to contact your member of the legislature in support of the bill.</w:t>
      </w:r>
    </w:p>
    <w:p w14:paraId="4F85E39B" w14:textId="77777777" w:rsidR="001C3BA2" w:rsidRDefault="001C3BA2" w:rsidP="001C3BA2">
      <w:pPr>
        <w:pStyle w:val="NoSpacing"/>
        <w:rPr>
          <w:sz w:val="28"/>
          <w:szCs w:val="28"/>
        </w:rPr>
      </w:pPr>
    </w:p>
    <w:p w14:paraId="6CBE592F" w14:textId="4201E3A2" w:rsidR="00CD530C" w:rsidRDefault="001C3BA2" w:rsidP="001C3BA2">
      <w:pPr>
        <w:pStyle w:val="NoSpacing"/>
        <w:rPr>
          <w:sz w:val="28"/>
          <w:szCs w:val="28"/>
        </w:rPr>
      </w:pPr>
      <w:r>
        <w:rPr>
          <w:sz w:val="28"/>
          <w:szCs w:val="28"/>
        </w:rPr>
        <w:t>T</w:t>
      </w:r>
      <w:r w:rsidR="00CD530C">
        <w:rPr>
          <w:sz w:val="28"/>
          <w:szCs w:val="28"/>
        </w:rPr>
        <w:t>he legislation, now Assembly Bill 550</w:t>
      </w:r>
      <w:r>
        <w:rPr>
          <w:sz w:val="28"/>
          <w:szCs w:val="28"/>
        </w:rPr>
        <w:t xml:space="preserve"> (AB 550)</w:t>
      </w:r>
      <w:r w:rsidR="00CD530C">
        <w:rPr>
          <w:sz w:val="28"/>
          <w:szCs w:val="28"/>
        </w:rPr>
        <w:t xml:space="preserve"> will:</w:t>
      </w:r>
    </w:p>
    <w:p w14:paraId="5D7057BC" w14:textId="4E814FEF" w:rsidR="00CD530C" w:rsidRDefault="00CD530C" w:rsidP="00CD530C">
      <w:pPr>
        <w:pStyle w:val="NoSpacing"/>
        <w:numPr>
          <w:ilvl w:val="1"/>
          <w:numId w:val="49"/>
        </w:numPr>
        <w:rPr>
          <w:sz w:val="28"/>
          <w:szCs w:val="28"/>
        </w:rPr>
      </w:pPr>
      <w:r>
        <w:rPr>
          <w:sz w:val="28"/>
          <w:szCs w:val="28"/>
        </w:rPr>
        <w:t xml:space="preserve">Add construction along with manufacturing equipment to the list of eligible equipment that schools can receive dollars to </w:t>
      </w:r>
      <w:r w:rsidR="00D973AA">
        <w:rPr>
          <w:sz w:val="28"/>
          <w:szCs w:val="28"/>
        </w:rPr>
        <w:t>acquire.</w:t>
      </w:r>
    </w:p>
    <w:p w14:paraId="39E2BB36" w14:textId="0E364A21" w:rsidR="00CD530C" w:rsidRDefault="00CD530C" w:rsidP="00CD530C">
      <w:pPr>
        <w:pStyle w:val="NoSpacing"/>
        <w:numPr>
          <w:ilvl w:val="1"/>
          <w:numId w:val="49"/>
        </w:numPr>
        <w:rPr>
          <w:sz w:val="28"/>
          <w:szCs w:val="28"/>
        </w:rPr>
      </w:pPr>
      <w:r w:rsidRPr="005F402F">
        <w:rPr>
          <w:sz w:val="28"/>
          <w:szCs w:val="28"/>
        </w:rPr>
        <w:t>An applicant that is awarded a grant under this section shall use the grant moneys awarded for the enhancement or improvement of a technical education facility or for the acquisition of equipment that is used in advanced manufacturing or construction fields in the workplace, together with any software necessary for the operation of that equipment and any instructional material necessary to train pupils in the operation of that equipment.”</w:t>
      </w:r>
    </w:p>
    <w:p w14:paraId="4A34E062" w14:textId="54F1AEBA" w:rsidR="00CD530C" w:rsidRDefault="001C3BA2" w:rsidP="00CD530C">
      <w:pPr>
        <w:pStyle w:val="NoSpacing"/>
        <w:numPr>
          <w:ilvl w:val="1"/>
          <w:numId w:val="49"/>
        </w:numPr>
        <w:rPr>
          <w:sz w:val="28"/>
          <w:szCs w:val="28"/>
        </w:rPr>
      </w:pPr>
      <w:r>
        <w:rPr>
          <w:sz w:val="28"/>
          <w:szCs w:val="28"/>
        </w:rPr>
        <w:t>I</w:t>
      </w:r>
      <w:r w:rsidR="00CD530C">
        <w:rPr>
          <w:sz w:val="28"/>
          <w:szCs w:val="28"/>
        </w:rPr>
        <w:t xml:space="preserve">ncrease the maximum grant that can be received by a school or multiple schools working together from $50,000 to </w:t>
      </w:r>
      <w:r w:rsidR="00D973AA">
        <w:rPr>
          <w:sz w:val="28"/>
          <w:szCs w:val="28"/>
        </w:rPr>
        <w:t>$100,000.</w:t>
      </w:r>
    </w:p>
    <w:p w14:paraId="222D29FD" w14:textId="77777777" w:rsidR="00710278" w:rsidRDefault="00710278" w:rsidP="00710278">
      <w:pPr>
        <w:pStyle w:val="NoSpacing"/>
        <w:rPr>
          <w:sz w:val="28"/>
          <w:szCs w:val="28"/>
        </w:rPr>
      </w:pPr>
    </w:p>
    <w:p w14:paraId="6990DA4E" w14:textId="44DFD21E" w:rsidR="00CD530C" w:rsidRPr="00F81DAE" w:rsidRDefault="00CD530C" w:rsidP="00710278">
      <w:pPr>
        <w:pStyle w:val="NoSpacing"/>
        <w:rPr>
          <w:sz w:val="28"/>
          <w:szCs w:val="28"/>
        </w:rPr>
      </w:pPr>
      <w:r>
        <w:rPr>
          <w:sz w:val="28"/>
          <w:szCs w:val="28"/>
        </w:rPr>
        <w:t>WBA has registered in support of AB 550 and will engage with legislators on the matter as the bill moves through the legislative process this session</w:t>
      </w:r>
      <w:r w:rsidR="00710278">
        <w:rPr>
          <w:sz w:val="28"/>
          <w:szCs w:val="28"/>
        </w:rPr>
        <w:t xml:space="preserve">. </w:t>
      </w:r>
    </w:p>
    <w:p w14:paraId="7513BFD8" w14:textId="598CA67C" w:rsidR="00CD530C" w:rsidRDefault="00CD530C" w:rsidP="00CD530C">
      <w:pPr>
        <w:pStyle w:val="NoSpacing"/>
        <w:rPr>
          <w:sz w:val="28"/>
          <w:szCs w:val="28"/>
        </w:rPr>
      </w:pPr>
    </w:p>
    <w:p w14:paraId="68E53D71" w14:textId="77777777" w:rsidR="00054A45" w:rsidRPr="00576B00" w:rsidRDefault="00054A45" w:rsidP="00241066">
      <w:pPr>
        <w:pStyle w:val="NoSpacing"/>
        <w:rPr>
          <w:rStyle w:val="Strong"/>
          <w:rFonts w:cs="Arial"/>
          <w:b w:val="0"/>
          <w:bCs w:val="0"/>
        </w:rPr>
      </w:pPr>
    </w:p>
    <w:sectPr w:rsidR="00054A45" w:rsidRPr="00576B00" w:rsidSect="00D5492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B185" w14:textId="77777777" w:rsidR="000F336B" w:rsidRDefault="000F336B" w:rsidP="008F1359">
      <w:pPr>
        <w:spacing w:after="0" w:line="240" w:lineRule="auto"/>
      </w:pPr>
      <w:r>
        <w:separator/>
      </w:r>
    </w:p>
  </w:endnote>
  <w:endnote w:type="continuationSeparator" w:id="0">
    <w:p w14:paraId="78B2563E" w14:textId="77777777" w:rsidR="000F336B" w:rsidRDefault="000F336B"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4E59" w14:textId="77777777" w:rsidR="000F336B" w:rsidRDefault="000F336B" w:rsidP="008F1359">
      <w:pPr>
        <w:spacing w:after="0" w:line="240" w:lineRule="auto"/>
      </w:pPr>
      <w:r>
        <w:separator/>
      </w:r>
    </w:p>
  </w:footnote>
  <w:footnote w:type="continuationSeparator" w:id="0">
    <w:p w14:paraId="47928790" w14:textId="77777777" w:rsidR="000F336B" w:rsidRDefault="000F336B"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467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D6914"/>
    <w:multiLevelType w:val="hybridMultilevel"/>
    <w:tmpl w:val="FF44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2E6"/>
    <w:multiLevelType w:val="hybridMultilevel"/>
    <w:tmpl w:val="D06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466BB"/>
    <w:multiLevelType w:val="hybridMultilevel"/>
    <w:tmpl w:val="CC4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783AA8"/>
    <w:multiLevelType w:val="hybridMultilevel"/>
    <w:tmpl w:val="F76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4D2C76"/>
    <w:multiLevelType w:val="hybridMultilevel"/>
    <w:tmpl w:val="B95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47"/>
  </w:num>
  <w:num w:numId="2" w16cid:durableId="291523255">
    <w:abstractNumId w:val="26"/>
  </w:num>
  <w:num w:numId="3" w16cid:durableId="1333600889">
    <w:abstractNumId w:val="33"/>
  </w:num>
  <w:num w:numId="4" w16cid:durableId="1277640298">
    <w:abstractNumId w:val="16"/>
  </w:num>
  <w:num w:numId="5" w16cid:durableId="1019239407">
    <w:abstractNumId w:val="4"/>
  </w:num>
  <w:num w:numId="6" w16cid:durableId="1833373010">
    <w:abstractNumId w:val="28"/>
  </w:num>
  <w:num w:numId="7" w16cid:durableId="1828399111">
    <w:abstractNumId w:val="12"/>
  </w:num>
  <w:num w:numId="8" w16cid:durableId="128524613">
    <w:abstractNumId w:val="48"/>
  </w:num>
  <w:num w:numId="9" w16cid:durableId="194930508">
    <w:abstractNumId w:val="35"/>
  </w:num>
  <w:num w:numId="10" w16cid:durableId="1517111841">
    <w:abstractNumId w:val="18"/>
  </w:num>
  <w:num w:numId="11" w16cid:durableId="1091663251">
    <w:abstractNumId w:val="13"/>
  </w:num>
  <w:num w:numId="12" w16cid:durableId="1562518218">
    <w:abstractNumId w:val="21"/>
  </w:num>
  <w:num w:numId="13" w16cid:durableId="1702047818">
    <w:abstractNumId w:val="8"/>
  </w:num>
  <w:num w:numId="14" w16cid:durableId="1311709584">
    <w:abstractNumId w:val="22"/>
  </w:num>
  <w:num w:numId="15" w16cid:durableId="704256986">
    <w:abstractNumId w:val="14"/>
  </w:num>
  <w:num w:numId="16" w16cid:durableId="1000693182">
    <w:abstractNumId w:val="25"/>
  </w:num>
  <w:num w:numId="17" w16cid:durableId="1057558143">
    <w:abstractNumId w:val="10"/>
  </w:num>
  <w:num w:numId="18" w16cid:durableId="133572157">
    <w:abstractNumId w:val="1"/>
  </w:num>
  <w:num w:numId="19" w16cid:durableId="988940326">
    <w:abstractNumId w:val="6"/>
  </w:num>
  <w:num w:numId="20" w16cid:durableId="986320960">
    <w:abstractNumId w:val="38"/>
  </w:num>
  <w:num w:numId="21" w16cid:durableId="1156607567">
    <w:abstractNumId w:val="42"/>
  </w:num>
  <w:num w:numId="22" w16cid:durableId="1562328851">
    <w:abstractNumId w:val="15"/>
  </w:num>
  <w:num w:numId="23" w16cid:durableId="245311120">
    <w:abstractNumId w:val="0"/>
  </w:num>
  <w:num w:numId="24" w16cid:durableId="1739401084">
    <w:abstractNumId w:val="3"/>
  </w:num>
  <w:num w:numId="25" w16cid:durableId="653607737">
    <w:abstractNumId w:val="2"/>
  </w:num>
  <w:num w:numId="26" w16cid:durableId="1865089661">
    <w:abstractNumId w:val="17"/>
  </w:num>
  <w:num w:numId="27" w16cid:durableId="100270622">
    <w:abstractNumId w:val="34"/>
  </w:num>
  <w:num w:numId="28" w16cid:durableId="820005318">
    <w:abstractNumId w:val="41"/>
  </w:num>
  <w:num w:numId="29" w16cid:durableId="97216976">
    <w:abstractNumId w:val="30"/>
  </w:num>
  <w:num w:numId="30" w16cid:durableId="734276148">
    <w:abstractNumId w:val="32"/>
  </w:num>
  <w:num w:numId="31" w16cid:durableId="1788232667">
    <w:abstractNumId w:val="36"/>
  </w:num>
  <w:num w:numId="32" w16cid:durableId="1679653779">
    <w:abstractNumId w:val="44"/>
  </w:num>
  <w:num w:numId="33" w16cid:durableId="340550533">
    <w:abstractNumId w:val="5"/>
  </w:num>
  <w:num w:numId="34" w16cid:durableId="93293196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7"/>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40"/>
  </w:num>
  <w:num w:numId="38" w16cid:durableId="1885169185">
    <w:abstractNumId w:val="20"/>
  </w:num>
  <w:num w:numId="39" w16cid:durableId="1695963954">
    <w:abstractNumId w:val="29"/>
  </w:num>
  <w:num w:numId="40" w16cid:durableId="271013015">
    <w:abstractNumId w:val="7"/>
  </w:num>
  <w:num w:numId="41" w16cid:durableId="7263416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4"/>
  </w:num>
  <w:num w:numId="43" w16cid:durableId="558519083">
    <w:abstractNumId w:val="31"/>
  </w:num>
  <w:num w:numId="44" w16cid:durableId="735205813">
    <w:abstractNumId w:val="39"/>
  </w:num>
  <w:num w:numId="45" w16cid:durableId="1857385573">
    <w:abstractNumId w:val="37"/>
  </w:num>
  <w:num w:numId="46" w16cid:durableId="924723862">
    <w:abstractNumId w:val="46"/>
  </w:num>
  <w:num w:numId="47" w16cid:durableId="728572960">
    <w:abstractNumId w:val="11"/>
  </w:num>
  <w:num w:numId="48" w16cid:durableId="597829896">
    <w:abstractNumId w:val="23"/>
  </w:num>
  <w:num w:numId="49" w16cid:durableId="1068502499">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54A45"/>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279C"/>
    <w:rsid w:val="000E3626"/>
    <w:rsid w:val="000F336B"/>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37C9D"/>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C3BA2"/>
    <w:rsid w:val="001E2726"/>
    <w:rsid w:val="001E46B2"/>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6F6B"/>
    <w:rsid w:val="00227B95"/>
    <w:rsid w:val="0023058A"/>
    <w:rsid w:val="00230E0C"/>
    <w:rsid w:val="002333A2"/>
    <w:rsid w:val="00234890"/>
    <w:rsid w:val="00236FF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131A"/>
    <w:rsid w:val="002C274E"/>
    <w:rsid w:val="002C2D55"/>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2B11"/>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808"/>
    <w:rsid w:val="0046590B"/>
    <w:rsid w:val="0046659A"/>
    <w:rsid w:val="0047034B"/>
    <w:rsid w:val="004746B8"/>
    <w:rsid w:val="00474FAF"/>
    <w:rsid w:val="00480F62"/>
    <w:rsid w:val="004813EC"/>
    <w:rsid w:val="0048222C"/>
    <w:rsid w:val="00483A73"/>
    <w:rsid w:val="004905FE"/>
    <w:rsid w:val="00495FFA"/>
    <w:rsid w:val="00497BA3"/>
    <w:rsid w:val="004A0C7B"/>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38DA"/>
    <w:rsid w:val="0054667F"/>
    <w:rsid w:val="00547F7D"/>
    <w:rsid w:val="0056180B"/>
    <w:rsid w:val="00563E80"/>
    <w:rsid w:val="0056632D"/>
    <w:rsid w:val="00573CAD"/>
    <w:rsid w:val="00576B00"/>
    <w:rsid w:val="005806F2"/>
    <w:rsid w:val="00581F27"/>
    <w:rsid w:val="00582F89"/>
    <w:rsid w:val="00583A63"/>
    <w:rsid w:val="00591EC6"/>
    <w:rsid w:val="00594D0D"/>
    <w:rsid w:val="00597462"/>
    <w:rsid w:val="005A62FE"/>
    <w:rsid w:val="005B4877"/>
    <w:rsid w:val="005C2176"/>
    <w:rsid w:val="005C6440"/>
    <w:rsid w:val="005D006F"/>
    <w:rsid w:val="005D00CB"/>
    <w:rsid w:val="005D76BA"/>
    <w:rsid w:val="005E5107"/>
    <w:rsid w:val="005F0A7A"/>
    <w:rsid w:val="005F1463"/>
    <w:rsid w:val="005F2D2A"/>
    <w:rsid w:val="005F4BB9"/>
    <w:rsid w:val="005F69CF"/>
    <w:rsid w:val="006030EE"/>
    <w:rsid w:val="0060545A"/>
    <w:rsid w:val="006068F3"/>
    <w:rsid w:val="006107D6"/>
    <w:rsid w:val="0062023D"/>
    <w:rsid w:val="00625A39"/>
    <w:rsid w:val="006274FE"/>
    <w:rsid w:val="00630DD3"/>
    <w:rsid w:val="00632E6D"/>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6695"/>
    <w:rsid w:val="006775CF"/>
    <w:rsid w:val="00686AE2"/>
    <w:rsid w:val="0069002C"/>
    <w:rsid w:val="006913DE"/>
    <w:rsid w:val="00693942"/>
    <w:rsid w:val="006A0AF2"/>
    <w:rsid w:val="006B246B"/>
    <w:rsid w:val="006B7C75"/>
    <w:rsid w:val="006C0F67"/>
    <w:rsid w:val="006D5AC8"/>
    <w:rsid w:val="006E0EF1"/>
    <w:rsid w:val="006E49E4"/>
    <w:rsid w:val="006E4C33"/>
    <w:rsid w:val="006E5625"/>
    <w:rsid w:val="006E725D"/>
    <w:rsid w:val="006F0D52"/>
    <w:rsid w:val="006F11D2"/>
    <w:rsid w:val="006F51A5"/>
    <w:rsid w:val="006F5561"/>
    <w:rsid w:val="006F5829"/>
    <w:rsid w:val="006F7FE7"/>
    <w:rsid w:val="00703E59"/>
    <w:rsid w:val="007068A4"/>
    <w:rsid w:val="00707FEC"/>
    <w:rsid w:val="00710278"/>
    <w:rsid w:val="007112A5"/>
    <w:rsid w:val="00711DFF"/>
    <w:rsid w:val="00717FE5"/>
    <w:rsid w:val="00722EF2"/>
    <w:rsid w:val="007245E6"/>
    <w:rsid w:val="0072557C"/>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1709"/>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B728E"/>
    <w:rsid w:val="009C26B3"/>
    <w:rsid w:val="009D37BD"/>
    <w:rsid w:val="009D5162"/>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65CE"/>
    <w:rsid w:val="00AC7F40"/>
    <w:rsid w:val="00AD1B80"/>
    <w:rsid w:val="00AD6672"/>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976D3"/>
    <w:rsid w:val="00BA2447"/>
    <w:rsid w:val="00BA2BF0"/>
    <w:rsid w:val="00BB3007"/>
    <w:rsid w:val="00BB378E"/>
    <w:rsid w:val="00BB4606"/>
    <w:rsid w:val="00BD04C3"/>
    <w:rsid w:val="00BD62FE"/>
    <w:rsid w:val="00BD65EA"/>
    <w:rsid w:val="00BE6EE7"/>
    <w:rsid w:val="00BF2122"/>
    <w:rsid w:val="00BF3469"/>
    <w:rsid w:val="00C03565"/>
    <w:rsid w:val="00C06376"/>
    <w:rsid w:val="00C066F0"/>
    <w:rsid w:val="00C10F7F"/>
    <w:rsid w:val="00C129E7"/>
    <w:rsid w:val="00C13B4D"/>
    <w:rsid w:val="00C17D32"/>
    <w:rsid w:val="00C209ED"/>
    <w:rsid w:val="00C31E07"/>
    <w:rsid w:val="00C345F7"/>
    <w:rsid w:val="00C41323"/>
    <w:rsid w:val="00C60152"/>
    <w:rsid w:val="00C65CE0"/>
    <w:rsid w:val="00C6675D"/>
    <w:rsid w:val="00C7169E"/>
    <w:rsid w:val="00C74ED4"/>
    <w:rsid w:val="00C76620"/>
    <w:rsid w:val="00C87BA6"/>
    <w:rsid w:val="00CA1BE6"/>
    <w:rsid w:val="00CA2998"/>
    <w:rsid w:val="00CA49B0"/>
    <w:rsid w:val="00CC19D3"/>
    <w:rsid w:val="00CC3318"/>
    <w:rsid w:val="00CC7F1F"/>
    <w:rsid w:val="00CD1BB3"/>
    <w:rsid w:val="00CD3967"/>
    <w:rsid w:val="00CD5267"/>
    <w:rsid w:val="00CD530C"/>
    <w:rsid w:val="00CE081E"/>
    <w:rsid w:val="00CE2537"/>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6333"/>
    <w:rsid w:val="00D77070"/>
    <w:rsid w:val="00D86467"/>
    <w:rsid w:val="00D9227B"/>
    <w:rsid w:val="00D9324E"/>
    <w:rsid w:val="00D944CD"/>
    <w:rsid w:val="00D96396"/>
    <w:rsid w:val="00D97231"/>
    <w:rsid w:val="00D973AA"/>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0345"/>
    <w:rsid w:val="00DF2D8C"/>
    <w:rsid w:val="00DF3677"/>
    <w:rsid w:val="00E038D7"/>
    <w:rsid w:val="00E0525E"/>
    <w:rsid w:val="00E1021B"/>
    <w:rsid w:val="00E17AC4"/>
    <w:rsid w:val="00E20BAB"/>
    <w:rsid w:val="00E26D6F"/>
    <w:rsid w:val="00E33C95"/>
    <w:rsid w:val="00E40BA3"/>
    <w:rsid w:val="00E45F43"/>
    <w:rsid w:val="00E510EC"/>
    <w:rsid w:val="00E528C0"/>
    <w:rsid w:val="00E73F27"/>
    <w:rsid w:val="00E749C9"/>
    <w:rsid w:val="00E75AC8"/>
    <w:rsid w:val="00E76AED"/>
    <w:rsid w:val="00E80382"/>
    <w:rsid w:val="00E815F4"/>
    <w:rsid w:val="00E8443D"/>
    <w:rsid w:val="00E8453C"/>
    <w:rsid w:val="00E847A7"/>
    <w:rsid w:val="00E96DFF"/>
    <w:rsid w:val="00E978FC"/>
    <w:rsid w:val="00EA037D"/>
    <w:rsid w:val="00EB13C4"/>
    <w:rsid w:val="00EB25C8"/>
    <w:rsid w:val="00EC1FC9"/>
    <w:rsid w:val="00ED329F"/>
    <w:rsid w:val="00ED37B1"/>
    <w:rsid w:val="00ED689F"/>
    <w:rsid w:val="00EF0C40"/>
    <w:rsid w:val="00EF5C66"/>
    <w:rsid w:val="00EF7993"/>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00FF6CA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20056639608141BB31D6C6C62585A1" ma:contentTypeVersion="3" ma:contentTypeDescription="Create a new document." ma:contentTypeScope="" ma:versionID="4629156df8b216335d2788b300a1bd48">
  <xsd:schema xmlns:xsd="http://www.w3.org/2001/XMLSchema" xmlns:xs="http://www.w3.org/2001/XMLSchema" xmlns:p="http://schemas.microsoft.com/office/2006/metadata/properties" xmlns:ns3="aea93f38-e28c-4698-8ec6-7cd5e8227a41" targetNamespace="http://schemas.microsoft.com/office/2006/metadata/properties" ma:root="true" ma:fieldsID="6b1afaf0c4743032cac8215ac9971f1a" ns3:_="">
    <xsd:import namespace="aea93f38-e28c-4698-8ec6-7cd5e8227a4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f38-e28c-4698-8ec6-7cd5e8227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05919-9218-4079-A804-1396225F4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customXml/itemProps3.xml><?xml version="1.0" encoding="utf-8"?>
<ds:datastoreItem xmlns:ds="http://schemas.openxmlformats.org/officeDocument/2006/customXml" ds:itemID="{79ECC287-B704-43B1-A7EF-F3CF52EC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3f38-e28c-4698-8ec6-7cd5e8227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631D4-6BAF-4993-AAC3-F8C9F26A9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3</cp:revision>
  <dcterms:created xsi:type="dcterms:W3CDTF">2023-10-26T19:31:00Z</dcterms:created>
  <dcterms:modified xsi:type="dcterms:W3CDTF">2023-10-26T20:02:00Z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0x010100C920056639608141BB31D6C6C62585A1</vt:lpwstr>
  </property>
</Properties>
</file>